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182A6B6B" w14:textId="77777777" w:rsidTr="00856E2D">
        <w:tc>
          <w:tcPr>
            <w:tcW w:w="5388" w:type="dxa"/>
            <w:shd w:val="clear" w:color="auto" w:fill="auto"/>
          </w:tcPr>
          <w:p w14:paraId="3966423B" w14:textId="563C56EE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</w:p>
          <w:p w14:paraId="23079253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485392A" w14:textId="5B39E1BA" w:rsidR="000B4424" w:rsidRPr="000B4424" w:rsidRDefault="006671C0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35EEF73F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2B8FF073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4C0826F8" w14:textId="77777777" w:rsidR="000B4424" w:rsidRDefault="000B4424" w:rsidP="008E6CA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6FCBE4F6" w14:textId="77777777" w:rsidR="008E6CAB" w:rsidRDefault="008E6CAB" w:rsidP="008E6CA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C1BAEA5" w14:textId="77777777" w:rsidR="00447649" w:rsidRPr="008E6CAB" w:rsidRDefault="00447649" w:rsidP="008E6CA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14:paraId="4D07E4C1" w14:textId="6E8892E4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6671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42DFA0D9" w14:textId="2737A7A5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6671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2669 ПР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6671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01-16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5F287880" w14:textId="77777777" w:rsidR="00276456" w:rsidRDefault="00276456" w:rsidP="002764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object w:dxaOrig="810" w:dyaOrig="915" w14:anchorId="09FD8D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764078813" r:id="rId6"/>
        </w:object>
      </w:r>
    </w:p>
    <w:p w14:paraId="2EA3ACC7" w14:textId="77777777" w:rsidR="00276456" w:rsidRDefault="00276456" w:rsidP="002764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82825CF" w14:textId="77777777" w:rsidR="00276456" w:rsidRDefault="00276456" w:rsidP="002764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Тринадцята сесія VІІІ скликання</w:t>
      </w:r>
    </w:p>
    <w:p w14:paraId="173F5609" w14:textId="77777777" w:rsidR="00276456" w:rsidRDefault="00276456" w:rsidP="002764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tbl>
      <w:tblPr>
        <w:tblW w:w="0" w:type="auto"/>
        <w:tblInd w:w="80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276456" w14:paraId="1CBEDA41" w14:textId="77777777" w:rsidTr="00276456">
        <w:tc>
          <w:tcPr>
            <w:tcW w:w="3147" w:type="dxa"/>
            <w:hideMark/>
          </w:tcPr>
          <w:p w14:paraId="73D456F5" w14:textId="77777777" w:rsidR="00276456" w:rsidRDefault="00276456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2023</w:t>
            </w:r>
          </w:p>
        </w:tc>
        <w:tc>
          <w:tcPr>
            <w:tcW w:w="3176" w:type="dxa"/>
            <w:vAlign w:val="bottom"/>
            <w:hideMark/>
          </w:tcPr>
          <w:p w14:paraId="3418DDFB" w14:textId="77777777" w:rsidR="00276456" w:rsidRDefault="002764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Ужгород</w:t>
            </w:r>
          </w:p>
        </w:tc>
        <w:tc>
          <w:tcPr>
            <w:tcW w:w="3140" w:type="dxa"/>
            <w:hideMark/>
          </w:tcPr>
          <w:p w14:paraId="3908AC18" w14:textId="77777777" w:rsidR="00276456" w:rsidRDefault="002764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№</w:t>
            </w:r>
          </w:p>
        </w:tc>
      </w:tr>
    </w:tbl>
    <w:p w14:paraId="642EDC8D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02835993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74D008A0" w14:textId="77777777" w:rsidR="00931CD9" w:rsidRDefault="003F3426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та закріплення </w:t>
            </w:r>
          </w:p>
          <w:p w14:paraId="6BE7E88B" w14:textId="77777777" w:rsidR="003F3426" w:rsidRPr="007D076C" w:rsidRDefault="00EA3A2A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="003F3426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3AD1179B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040FFBBA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438BF33" w14:textId="77777777" w:rsidR="007D076C" w:rsidRDefault="00931CD9" w:rsidP="00931CD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400BF3F1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59A28D0" w14:textId="77777777" w:rsidR="00C046F9" w:rsidRPr="00074331" w:rsidRDefault="008A3339" w:rsidP="00A5030C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Pr="00931CD9">
        <w:rPr>
          <w:rFonts w:ascii="Times New Roman" w:hAnsi="Times New Roman" w:cs="Times New Roman"/>
          <w:sz w:val="28"/>
          <w:szCs w:val="28"/>
        </w:rPr>
        <w:t xml:space="preserve">оперативного управління </w:t>
      </w:r>
      <w:r w:rsidR="00394EA1">
        <w:rPr>
          <w:rFonts w:ascii="Times New Roman" w:hAnsi="Times New Roman" w:cs="Times New Roman"/>
          <w:sz w:val="28"/>
          <w:szCs w:val="28"/>
        </w:rPr>
        <w:t>та балансового обліку</w:t>
      </w:r>
      <w:r w:rsidR="00394EA1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9B183A" w:rsidRPr="009B183A">
        <w:rPr>
          <w:rFonts w:ascii="Times New Roman" w:hAnsi="Times New Roman" w:cs="Times New Roman"/>
          <w:sz w:val="28"/>
          <w:szCs w:val="28"/>
          <w:lang w:eastAsia="uk-UA"/>
        </w:rPr>
        <w:t>Комунальн</w:t>
      </w:r>
      <w:r w:rsidR="009B183A">
        <w:rPr>
          <w:rFonts w:ascii="Times New Roman" w:hAnsi="Times New Roman" w:cs="Times New Roman"/>
          <w:sz w:val="28"/>
          <w:szCs w:val="28"/>
          <w:lang w:eastAsia="uk-UA"/>
        </w:rPr>
        <w:t>ої</w:t>
      </w:r>
      <w:r w:rsidR="009B183A" w:rsidRPr="009B183A">
        <w:rPr>
          <w:rFonts w:ascii="Times New Roman" w:hAnsi="Times New Roman" w:cs="Times New Roman"/>
          <w:sz w:val="28"/>
          <w:szCs w:val="28"/>
          <w:lang w:eastAsia="uk-UA"/>
        </w:rPr>
        <w:t xml:space="preserve"> установ</w:t>
      </w:r>
      <w:r w:rsidR="009B183A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="009B183A" w:rsidRPr="009B183A">
        <w:rPr>
          <w:rFonts w:ascii="Times New Roman" w:hAnsi="Times New Roman" w:cs="Times New Roman"/>
          <w:sz w:val="28"/>
          <w:szCs w:val="28"/>
          <w:lang w:eastAsia="uk-UA"/>
        </w:rPr>
        <w:t xml:space="preserve"> «Управління спільною власністю територіальних громад» Закарпатської обласної ради</w:t>
      </w:r>
      <w:r w:rsidR="00C046F9" w:rsidRPr="00D52DE0">
        <w:rPr>
          <w:rFonts w:ascii="Times New Roman" w:hAnsi="Times New Roman" w:cs="Times New Roman"/>
          <w:sz w:val="28"/>
          <w:szCs w:val="28"/>
        </w:rPr>
        <w:t xml:space="preserve">, що </w:t>
      </w:r>
      <w:r w:rsidR="00C046F9">
        <w:rPr>
          <w:rFonts w:ascii="Times New Roman" w:hAnsi="Times New Roman" w:cs="Times New Roman"/>
          <w:sz w:val="28"/>
          <w:szCs w:val="28"/>
        </w:rPr>
        <w:t>є</w:t>
      </w:r>
      <w:r w:rsidR="00BD57D4">
        <w:rPr>
          <w:rFonts w:ascii="Times New Roman" w:hAnsi="Times New Roman" w:cs="Times New Roman"/>
          <w:sz w:val="28"/>
          <w:szCs w:val="28"/>
        </w:rPr>
        <w:t xml:space="preserve"> </w:t>
      </w:r>
      <w:r w:rsidR="00C046F9"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394EA1">
        <w:rPr>
          <w:rFonts w:ascii="Times New Roman" w:hAnsi="Times New Roman" w:cs="Times New Roman"/>
          <w:sz w:val="28"/>
          <w:szCs w:val="28"/>
        </w:rPr>
        <w:t>,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згідно </w:t>
      </w:r>
      <w:r w:rsidR="00C046F9" w:rsidRPr="00074331">
        <w:rPr>
          <w:rFonts w:ascii="Times New Roman" w:hAnsi="Times New Roman" w:cs="Times New Roman"/>
          <w:sz w:val="28"/>
          <w:szCs w:val="28"/>
        </w:rPr>
        <w:t>з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дод</w:t>
      </w:r>
      <w:r w:rsidR="00092772">
        <w:rPr>
          <w:rFonts w:ascii="Times New Roman" w:hAnsi="Times New Roman" w:cs="Times New Roman"/>
          <w:sz w:val="28"/>
          <w:szCs w:val="28"/>
        </w:rPr>
        <w:t>атком</w:t>
      </w:r>
      <w:r w:rsidR="00C412F2">
        <w:rPr>
          <w:rFonts w:ascii="Times New Roman" w:hAnsi="Times New Roman" w:cs="Times New Roman"/>
          <w:sz w:val="28"/>
          <w:szCs w:val="28"/>
        </w:rPr>
        <w:t xml:space="preserve"> до цього рішення.</w:t>
      </w:r>
    </w:p>
    <w:p w14:paraId="261C793F" w14:textId="77777777" w:rsidR="00C412F2" w:rsidRPr="00074331" w:rsidRDefault="00B94852" w:rsidP="00C412F2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 з правами балансоутримувача за</w:t>
      </w:r>
      <w:r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="00977700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>Комунальни</w:t>
      </w:r>
      <w:r w:rsidR="00977700">
        <w:rPr>
          <w:rFonts w:ascii="Times New Roman" w:hAnsi="Times New Roman" w:cs="Times New Roman"/>
          <w:sz w:val="28"/>
          <w:szCs w:val="28"/>
          <w:lang w:eastAsia="uk-UA" w:bidi="uk-UA"/>
        </w:rPr>
        <w:t>м</w:t>
      </w:r>
      <w:r w:rsidR="00977700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заклад</w:t>
      </w:r>
      <w:r w:rsidR="00977700">
        <w:rPr>
          <w:rFonts w:ascii="Times New Roman" w:hAnsi="Times New Roman" w:cs="Times New Roman"/>
          <w:sz w:val="28"/>
          <w:szCs w:val="28"/>
          <w:lang w:eastAsia="uk-UA" w:bidi="uk-UA"/>
        </w:rPr>
        <w:t>ом</w:t>
      </w:r>
      <w:r w:rsidR="00977700" w:rsidRPr="0097770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«Мукачівський професійний аграрний ліцей імені Михайла Данканича» </w:t>
      </w:r>
      <w:r w:rsidR="00977700" w:rsidRPr="0077292B">
        <w:rPr>
          <w:rFonts w:ascii="Times New Roman" w:hAnsi="Times New Roman" w:cs="Times New Roman"/>
          <w:sz w:val="28"/>
          <w:szCs w:val="28"/>
        </w:rPr>
        <w:t>Закарпатської обласної ради</w:t>
      </w:r>
      <w:r w:rsidR="009B183A">
        <w:rPr>
          <w:rFonts w:ascii="Times New Roman" w:hAnsi="Times New Roman" w:cs="Times New Roman"/>
          <w:sz w:val="28"/>
          <w:szCs w:val="28"/>
        </w:rPr>
        <w:t xml:space="preserve"> та </w:t>
      </w:r>
      <w:r w:rsidR="00977700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="009B183A" w:rsidRPr="009B183A">
        <w:rPr>
          <w:rFonts w:ascii="Times New Roman" w:hAnsi="Times New Roman" w:cs="Times New Roman"/>
          <w:color w:val="000000"/>
          <w:sz w:val="28"/>
          <w:szCs w:val="28"/>
        </w:rPr>
        <w:t>Комунальним закладом «</w:t>
      </w:r>
      <w:r w:rsidR="009B183A" w:rsidRPr="009B183A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Свалявський професійний будівельний ліце</w:t>
      </w:r>
      <w:r w:rsidR="009B183A" w:rsidRPr="009B183A">
        <w:rPr>
          <w:rFonts w:ascii="Times New Roman" w:hAnsi="Times New Roman" w:cs="Times New Roman"/>
          <w:color w:val="000000"/>
          <w:sz w:val="28"/>
          <w:szCs w:val="28"/>
        </w:rPr>
        <w:t>й» Закарпатської обласної ради</w:t>
      </w:r>
      <w:r w:rsidR="009B183A" w:rsidRPr="00851B3D">
        <w:rPr>
          <w:color w:val="000000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майно, </w:t>
      </w:r>
      <w:r w:rsidR="00C412F2" w:rsidRPr="00074331">
        <w:rPr>
          <w:rFonts w:ascii="Times New Roman" w:hAnsi="Times New Roman" w:cs="Times New Roman"/>
          <w:sz w:val="28"/>
          <w:szCs w:val="28"/>
        </w:rPr>
        <w:t>згідно з дод</w:t>
      </w:r>
      <w:r w:rsidR="00C412F2">
        <w:rPr>
          <w:rFonts w:ascii="Times New Roman" w:hAnsi="Times New Roman" w:cs="Times New Roman"/>
          <w:sz w:val="28"/>
          <w:szCs w:val="28"/>
        </w:rPr>
        <w:t>атк</w:t>
      </w:r>
      <w:r w:rsidR="009576A1">
        <w:rPr>
          <w:rFonts w:ascii="Times New Roman" w:hAnsi="Times New Roman" w:cs="Times New Roman"/>
          <w:sz w:val="28"/>
          <w:szCs w:val="28"/>
        </w:rPr>
        <w:t>ами</w:t>
      </w:r>
      <w:r w:rsidR="00C412F2">
        <w:rPr>
          <w:rFonts w:ascii="Times New Roman" w:hAnsi="Times New Roman" w:cs="Times New Roman"/>
          <w:sz w:val="28"/>
          <w:szCs w:val="28"/>
        </w:rPr>
        <w:t xml:space="preserve"> </w:t>
      </w:r>
      <w:r w:rsidR="009576A1">
        <w:rPr>
          <w:rFonts w:ascii="Times New Roman" w:hAnsi="Times New Roman" w:cs="Times New Roman"/>
          <w:sz w:val="28"/>
          <w:szCs w:val="28"/>
        </w:rPr>
        <w:t xml:space="preserve">1 та 2 </w:t>
      </w:r>
      <w:r w:rsidR="00C412F2">
        <w:rPr>
          <w:rFonts w:ascii="Times New Roman" w:hAnsi="Times New Roman" w:cs="Times New Roman"/>
          <w:sz w:val="28"/>
          <w:szCs w:val="28"/>
        </w:rPr>
        <w:t>до цього рішення.</w:t>
      </w:r>
    </w:p>
    <w:p w14:paraId="2D643CE1" w14:textId="77777777" w:rsidR="004B1A09" w:rsidRDefault="00A5030C" w:rsidP="00C412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9B183A" w:rsidRPr="009B183A">
        <w:rPr>
          <w:rFonts w:ascii="Times New Roman" w:hAnsi="Times New Roman" w:cs="Times New Roman"/>
          <w:sz w:val="28"/>
          <w:szCs w:val="28"/>
          <w:lang w:eastAsia="uk-UA"/>
        </w:rPr>
        <w:t>Комунальн</w:t>
      </w:r>
      <w:r w:rsidR="009B183A">
        <w:rPr>
          <w:rFonts w:ascii="Times New Roman" w:hAnsi="Times New Roman" w:cs="Times New Roman"/>
          <w:sz w:val="28"/>
          <w:szCs w:val="28"/>
          <w:lang w:eastAsia="uk-UA"/>
        </w:rPr>
        <w:t>ій</w:t>
      </w:r>
      <w:r w:rsidR="009B183A" w:rsidRPr="009B183A">
        <w:rPr>
          <w:rFonts w:ascii="Times New Roman" w:hAnsi="Times New Roman" w:cs="Times New Roman"/>
          <w:sz w:val="28"/>
          <w:szCs w:val="28"/>
          <w:lang w:eastAsia="uk-UA"/>
        </w:rPr>
        <w:t xml:space="preserve"> установ</w:t>
      </w:r>
      <w:r w:rsidR="009B183A">
        <w:rPr>
          <w:rFonts w:ascii="Times New Roman" w:hAnsi="Times New Roman" w:cs="Times New Roman"/>
          <w:sz w:val="28"/>
          <w:szCs w:val="28"/>
          <w:lang w:eastAsia="uk-UA"/>
        </w:rPr>
        <w:t>і</w:t>
      </w:r>
      <w:r w:rsidR="009B183A" w:rsidRPr="009B183A">
        <w:rPr>
          <w:rFonts w:ascii="Times New Roman" w:hAnsi="Times New Roman" w:cs="Times New Roman"/>
          <w:sz w:val="28"/>
          <w:szCs w:val="28"/>
          <w:lang w:eastAsia="uk-UA"/>
        </w:rPr>
        <w:t xml:space="preserve"> «Управління спільною власністю територіальних громад» Закарпатської обласної ради</w:t>
      </w:r>
      <w:r w:rsidR="009B183A" w:rsidRPr="00D52DE0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здійснити організаційно-правові </w:t>
      </w:r>
      <w:r>
        <w:rPr>
          <w:rFonts w:ascii="Times New Roman" w:hAnsi="Times New Roman" w:cs="Times New Roman"/>
          <w:sz w:val="28"/>
          <w:szCs w:val="28"/>
        </w:rPr>
        <w:t xml:space="preserve">дії, необхідні для </w:t>
      </w:r>
      <w:r w:rsidR="00D52DE0" w:rsidRPr="00D52DE0">
        <w:rPr>
          <w:rFonts w:ascii="Times New Roman" w:hAnsi="Times New Roman" w:cs="Times New Roman"/>
          <w:sz w:val="28"/>
          <w:szCs w:val="28"/>
        </w:rPr>
        <w:t>передачі</w:t>
      </w:r>
      <w:r w:rsidR="00512E18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D52DE0">
        <w:rPr>
          <w:rFonts w:ascii="Times New Roman" w:hAnsi="Times New Roman" w:cs="Times New Roman"/>
          <w:sz w:val="28"/>
          <w:szCs w:val="28"/>
        </w:rPr>
        <w:t>рухомого майна</w:t>
      </w:r>
      <w:r w:rsidR="00C412F2">
        <w:rPr>
          <w:rFonts w:ascii="Times New Roman" w:hAnsi="Times New Roman" w:cs="Times New Roman"/>
          <w:sz w:val="28"/>
          <w:szCs w:val="28"/>
        </w:rPr>
        <w:t>.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805927" w14:textId="3540488E" w:rsidR="00607DBF" w:rsidRPr="00A5030C" w:rsidRDefault="00A5030C" w:rsidP="00A5030C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52DE0" w:rsidRPr="00A503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голови обласної ради та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8C4AF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7D25E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адміністративно-територіального устрою,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4BE93011" w14:textId="77777777" w:rsidR="00601DA5" w:rsidRDefault="00601DA5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4BE5E29A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4D331366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3B7C07A5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203E2BB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20F9F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21EEF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DA489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1F72D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848AF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D4647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2047A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69EAF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681E5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61895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DE8C5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BAFF9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EBDB6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C19CB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86366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E19CA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42A18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BBE7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06AFD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940E4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F40DA9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49352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60E23"/>
    <w:rsid w:val="00074331"/>
    <w:rsid w:val="00083943"/>
    <w:rsid w:val="00092772"/>
    <w:rsid w:val="000B4424"/>
    <w:rsid w:val="000C4EE7"/>
    <w:rsid w:val="000F4056"/>
    <w:rsid w:val="00125B20"/>
    <w:rsid w:val="00137266"/>
    <w:rsid w:val="00141536"/>
    <w:rsid w:val="001B7DFA"/>
    <w:rsid w:val="001C0C4F"/>
    <w:rsid w:val="00211D59"/>
    <w:rsid w:val="00237DE0"/>
    <w:rsid w:val="002462FB"/>
    <w:rsid w:val="00260BBF"/>
    <w:rsid w:val="00276456"/>
    <w:rsid w:val="002A25BF"/>
    <w:rsid w:val="002C44B6"/>
    <w:rsid w:val="00307185"/>
    <w:rsid w:val="0033302B"/>
    <w:rsid w:val="00341F4F"/>
    <w:rsid w:val="00376AEC"/>
    <w:rsid w:val="00386450"/>
    <w:rsid w:val="00394EA1"/>
    <w:rsid w:val="00395630"/>
    <w:rsid w:val="003F3426"/>
    <w:rsid w:val="00404A44"/>
    <w:rsid w:val="00447649"/>
    <w:rsid w:val="00473351"/>
    <w:rsid w:val="00492B2B"/>
    <w:rsid w:val="00496AE7"/>
    <w:rsid w:val="004B1A09"/>
    <w:rsid w:val="004C750F"/>
    <w:rsid w:val="004F40B2"/>
    <w:rsid w:val="004F5A6F"/>
    <w:rsid w:val="00504023"/>
    <w:rsid w:val="00512E18"/>
    <w:rsid w:val="00560EC8"/>
    <w:rsid w:val="005877B1"/>
    <w:rsid w:val="00601DA5"/>
    <w:rsid w:val="00607DBF"/>
    <w:rsid w:val="00636FD4"/>
    <w:rsid w:val="006671C0"/>
    <w:rsid w:val="006706CA"/>
    <w:rsid w:val="006C7AF1"/>
    <w:rsid w:val="006F312F"/>
    <w:rsid w:val="00744356"/>
    <w:rsid w:val="0077292B"/>
    <w:rsid w:val="00794DEC"/>
    <w:rsid w:val="007950F2"/>
    <w:rsid w:val="007D076C"/>
    <w:rsid w:val="007D25EE"/>
    <w:rsid w:val="007D52A2"/>
    <w:rsid w:val="00856E2D"/>
    <w:rsid w:val="008A3339"/>
    <w:rsid w:val="008C4AFD"/>
    <w:rsid w:val="008E6CAB"/>
    <w:rsid w:val="0090791C"/>
    <w:rsid w:val="0091185B"/>
    <w:rsid w:val="00920DC1"/>
    <w:rsid w:val="00931CD9"/>
    <w:rsid w:val="009576A1"/>
    <w:rsid w:val="00970571"/>
    <w:rsid w:val="00977700"/>
    <w:rsid w:val="009B183A"/>
    <w:rsid w:val="009D34CF"/>
    <w:rsid w:val="00A160C1"/>
    <w:rsid w:val="00A20563"/>
    <w:rsid w:val="00A5030C"/>
    <w:rsid w:val="00A57553"/>
    <w:rsid w:val="00A67F68"/>
    <w:rsid w:val="00AD367A"/>
    <w:rsid w:val="00AE782D"/>
    <w:rsid w:val="00AF140F"/>
    <w:rsid w:val="00B34DE4"/>
    <w:rsid w:val="00B94852"/>
    <w:rsid w:val="00BC110F"/>
    <w:rsid w:val="00BD440E"/>
    <w:rsid w:val="00BD57D4"/>
    <w:rsid w:val="00C046F9"/>
    <w:rsid w:val="00C412F2"/>
    <w:rsid w:val="00C829D2"/>
    <w:rsid w:val="00D12466"/>
    <w:rsid w:val="00D2421E"/>
    <w:rsid w:val="00D41055"/>
    <w:rsid w:val="00D52DE0"/>
    <w:rsid w:val="00D53ACF"/>
    <w:rsid w:val="00D86EC2"/>
    <w:rsid w:val="00D8747E"/>
    <w:rsid w:val="00DA05AF"/>
    <w:rsid w:val="00E24FFF"/>
    <w:rsid w:val="00E3796B"/>
    <w:rsid w:val="00E9406B"/>
    <w:rsid w:val="00EA3A2A"/>
    <w:rsid w:val="00EA3F22"/>
    <w:rsid w:val="00EC7739"/>
    <w:rsid w:val="00F07CC0"/>
    <w:rsid w:val="00F3458B"/>
    <w:rsid w:val="00F361D8"/>
    <w:rsid w:val="00F6210A"/>
    <w:rsid w:val="00F85F50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D0834B"/>
  <w15:docId w15:val="{B5A2251A-9E46-48D0-912C-B92934E0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  <w:style w:type="character" w:customStyle="1" w:styleId="st">
    <w:name w:val="st"/>
    <w:basedOn w:val="a0"/>
    <w:rsid w:val="00977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1262</Words>
  <Characters>720</Characters>
  <Application>Microsoft Office Word</Application>
  <DocSecurity>0</DocSecurity>
  <Lines>6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11</cp:revision>
  <cp:lastPrinted>2023-12-13T08:38:00Z</cp:lastPrinted>
  <dcterms:created xsi:type="dcterms:W3CDTF">2023-12-13T08:33:00Z</dcterms:created>
  <dcterms:modified xsi:type="dcterms:W3CDTF">2023-12-14T15:07:00Z</dcterms:modified>
</cp:coreProperties>
</file>